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E4AA" w14:textId="77777777" w:rsidR="007163EC" w:rsidRDefault="007163EC" w:rsidP="00947ACB">
      <w:r>
        <w:rPr>
          <w:noProof/>
        </w:rPr>
        <w:drawing>
          <wp:anchor distT="0" distB="0" distL="114300" distR="114300" simplePos="0" relativeHeight="251658240" behindDoc="0" locked="0" layoutInCell="1" allowOverlap="1" wp14:anchorId="0BF2B289" wp14:editId="19FB80CD">
            <wp:simplePos x="1076325" y="266700"/>
            <wp:positionH relativeFrom="column">
              <wp:align>left</wp:align>
            </wp:positionH>
            <wp:positionV relativeFrom="paragraph">
              <wp:align>top</wp:align>
            </wp:positionV>
            <wp:extent cx="1537018" cy="992505"/>
            <wp:effectExtent l="0" t="0" r="6350" b="0"/>
            <wp:wrapSquare wrapText="bothSides"/>
            <wp:docPr id="2030394554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94554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18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3DFCD3" w14:textId="77777777" w:rsidR="007163EC" w:rsidRDefault="007163EC" w:rsidP="00947ACB"/>
    <w:p w14:paraId="5618F4C1" w14:textId="77777777" w:rsidR="007163EC" w:rsidRPr="007163EC" w:rsidRDefault="007163EC" w:rsidP="007163EC">
      <w:pPr>
        <w:spacing w:after="0"/>
        <w:jc w:val="right"/>
        <w:rPr>
          <w:color w:val="93071B"/>
        </w:rPr>
      </w:pPr>
      <w:r w:rsidRPr="007163EC">
        <w:rPr>
          <w:rFonts w:ascii="Abadi" w:hAnsi="Abadi" w:cs="Arial"/>
          <w:b/>
          <w:bCs/>
          <w:color w:val="93071B"/>
          <w:sz w:val="32"/>
          <w:szCs w:val="32"/>
        </w:rPr>
        <w:t>DIRECCIÓN DE INNOVACIÓN Y COMUNICACIÓN</w:t>
      </w:r>
    </w:p>
    <w:p w14:paraId="6054043D" w14:textId="493529DF" w:rsidR="00947ACB" w:rsidRDefault="00947ACB" w:rsidP="00947ACB">
      <w:pPr>
        <w:spacing w:after="0"/>
      </w:pPr>
    </w:p>
    <w:p w14:paraId="123382F0" w14:textId="77777777" w:rsidR="00947ACB" w:rsidRDefault="00947ACB" w:rsidP="00947ACB">
      <w:pPr>
        <w:rPr>
          <w:rFonts w:ascii="Arial" w:hAnsi="Arial" w:cs="Arial"/>
          <w:b/>
          <w:bCs/>
          <w:sz w:val="24"/>
          <w:szCs w:val="24"/>
        </w:rPr>
      </w:pPr>
    </w:p>
    <w:p w14:paraId="5D32DE71" w14:textId="77777777" w:rsidR="00947ACB" w:rsidRPr="000B7F77" w:rsidRDefault="00947ACB" w:rsidP="00947A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F77">
        <w:rPr>
          <w:rFonts w:ascii="Arial" w:hAnsi="Arial" w:cs="Arial"/>
          <w:b/>
          <w:bCs/>
          <w:sz w:val="24"/>
          <w:szCs w:val="24"/>
        </w:rPr>
        <w:t>LEY ORGÁNICA MUNICIPAL PARA EL ESTADO DE HIDALGO</w:t>
      </w:r>
    </w:p>
    <w:p w14:paraId="038C8A2B" w14:textId="77777777" w:rsidR="00947ACB" w:rsidRDefault="00947ACB" w:rsidP="00947ACB">
      <w:pPr>
        <w:rPr>
          <w:rFonts w:ascii="Arial" w:hAnsi="Arial" w:cs="Arial"/>
        </w:rPr>
      </w:pPr>
    </w:p>
    <w:p w14:paraId="419D436D" w14:textId="77777777" w:rsidR="00947ACB" w:rsidRDefault="00947ACB" w:rsidP="00947ACB">
      <w:pPr>
        <w:spacing w:after="0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CAPÍTULO SEXTO</w:t>
      </w:r>
    </w:p>
    <w:p w14:paraId="49308217" w14:textId="77777777" w:rsidR="00947ACB" w:rsidRPr="000B7F77" w:rsidRDefault="00947ACB" w:rsidP="00947ACB">
      <w:pPr>
        <w:spacing w:after="0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FACULTADES Y OBLIGACIONES DE LOS PRESIDENTES MUNICIPALES</w:t>
      </w:r>
    </w:p>
    <w:p w14:paraId="64FB8FDC" w14:textId="77777777" w:rsidR="00947ACB" w:rsidRDefault="00947ACB" w:rsidP="00947ACB">
      <w:pPr>
        <w:jc w:val="both"/>
        <w:rPr>
          <w:rFonts w:ascii="Arial" w:hAnsi="Arial" w:cs="Arial"/>
        </w:rPr>
      </w:pPr>
    </w:p>
    <w:p w14:paraId="21CACD28" w14:textId="77777777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  <w:b/>
          <w:bCs/>
        </w:rPr>
        <w:t>ARTÍCULO 60.-</w:t>
      </w:r>
      <w:r w:rsidRPr="000B7F77">
        <w:rPr>
          <w:rFonts w:ascii="Arial" w:hAnsi="Arial" w:cs="Arial"/>
        </w:rPr>
        <w:t xml:space="preserve"> Los presidentes municipales asumirán las siguientes:</w:t>
      </w:r>
    </w:p>
    <w:p w14:paraId="1992C361" w14:textId="77777777" w:rsidR="007163EC" w:rsidRDefault="007163EC" w:rsidP="007163EC">
      <w:pPr>
        <w:rPr>
          <w:rFonts w:ascii="Arial" w:hAnsi="Arial" w:cs="Arial"/>
        </w:rPr>
      </w:pPr>
    </w:p>
    <w:p w14:paraId="7C2D3006" w14:textId="2A5F0014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</w:rPr>
        <w:t>I.- Facultades y Obligaciones</w:t>
      </w:r>
    </w:p>
    <w:p w14:paraId="6C9854BB" w14:textId="77777777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</w:rPr>
        <w:t>II.- Asimismo, podrán:</w:t>
      </w:r>
    </w:p>
    <w:p w14:paraId="2AF78232" w14:textId="77777777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</w:rPr>
        <w:t>c) Crear, o en su caso, modificar y suprimir las dependencias necesarias para el</w:t>
      </w:r>
    </w:p>
    <w:p w14:paraId="744A802B" w14:textId="77777777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</w:rPr>
        <w:t>desempeño de los asuntos del orden administrativo para la eficaz prestación de los</w:t>
      </w:r>
    </w:p>
    <w:p w14:paraId="6923E0D0" w14:textId="77777777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</w:rPr>
        <w:t>servicios públicos municipales, previo acuerdo del Ayuntamiento y en los términos del</w:t>
      </w:r>
    </w:p>
    <w:p w14:paraId="20747AAF" w14:textId="77777777" w:rsidR="00947ACB" w:rsidRPr="000B7F77" w:rsidRDefault="00947ACB" w:rsidP="007163EC">
      <w:pPr>
        <w:rPr>
          <w:rFonts w:ascii="Arial" w:hAnsi="Arial" w:cs="Arial"/>
        </w:rPr>
      </w:pPr>
      <w:r w:rsidRPr="000B7F77">
        <w:rPr>
          <w:rFonts w:ascii="Arial" w:hAnsi="Arial" w:cs="Arial"/>
        </w:rPr>
        <w:t>reglamento correspondiente</w:t>
      </w:r>
      <w:r>
        <w:rPr>
          <w:rFonts w:ascii="Arial" w:hAnsi="Arial" w:cs="Arial"/>
        </w:rPr>
        <w:t>.</w:t>
      </w:r>
    </w:p>
    <w:p w14:paraId="0C5917EE" w14:textId="77777777" w:rsidR="002B4229" w:rsidRDefault="002B4229" w:rsidP="007163EC"/>
    <w:sectPr w:rsidR="002B4229" w:rsidSect="00BD3922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B"/>
    <w:rsid w:val="002B4229"/>
    <w:rsid w:val="007163EC"/>
    <w:rsid w:val="008A42F8"/>
    <w:rsid w:val="009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3A35"/>
  <w15:chartTrackingRefBased/>
  <w15:docId w15:val="{CAE2D973-AEC3-42C8-A642-745CE09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Lic Marisol Callejas</cp:lastModifiedBy>
  <cp:revision>2</cp:revision>
  <dcterms:created xsi:type="dcterms:W3CDTF">2022-07-21T15:07:00Z</dcterms:created>
  <dcterms:modified xsi:type="dcterms:W3CDTF">2024-10-22T18:53:00Z</dcterms:modified>
</cp:coreProperties>
</file>